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55" w:rsidRDefault="002C6055" w:rsidP="002C6055">
      <w:pPr>
        <w:jc w:val="center"/>
        <w:rPr>
          <w:rFonts w:ascii="Times New Roman" w:hAnsi="Times New Roman"/>
          <w:szCs w:val="24"/>
        </w:rPr>
      </w:pPr>
      <w:r>
        <w:rPr>
          <w:rFonts w:ascii="Baskerville Old Face" w:eastAsia="PMingLiU-ExtB" w:hAnsi="Baskerville Old Face"/>
          <w:sz w:val="32"/>
          <w:szCs w:val="32"/>
        </w:rPr>
        <w:t xml:space="preserve">St. Francis Preparatory School </w:t>
      </w:r>
      <w:r>
        <w:rPr>
          <w:rFonts w:ascii="Baskerville Old Face" w:eastAsia="PMingLiU-ExtB" w:hAnsi="Baskerville Old Face"/>
          <w:sz w:val="32"/>
          <w:szCs w:val="32"/>
        </w:rPr>
        <w:br/>
      </w:r>
      <w:r w:rsidRPr="00E14FD6">
        <w:rPr>
          <w:rFonts w:ascii="Baskerville Old Face" w:eastAsia="PMingLiU-ExtB" w:hAnsi="Baskerville Old Face"/>
          <w:sz w:val="32"/>
          <w:szCs w:val="32"/>
        </w:rPr>
        <w:t>World Language</w:t>
      </w:r>
      <w:r>
        <w:rPr>
          <w:rFonts w:ascii="Baskerville Old Face" w:eastAsia="PMingLiU-ExtB" w:hAnsi="Baskerville Old Face"/>
          <w:sz w:val="32"/>
          <w:szCs w:val="32"/>
        </w:rPr>
        <w:t>s</w:t>
      </w:r>
      <w:r w:rsidRPr="00E14FD6">
        <w:rPr>
          <w:rFonts w:ascii="Baskerville Old Face" w:eastAsia="PMingLiU-ExtB" w:hAnsi="Baskerville Old Face"/>
          <w:sz w:val="32"/>
          <w:szCs w:val="32"/>
        </w:rPr>
        <w:t xml:space="preserve"> Honor Society </w:t>
      </w:r>
      <w:r w:rsidRPr="00E14FD6">
        <w:rPr>
          <w:rFonts w:ascii="Baskerville Old Face" w:eastAsia="PMingLiU-ExtB" w:hAnsi="Baskerville Old Face"/>
          <w:sz w:val="32"/>
          <w:szCs w:val="32"/>
        </w:rPr>
        <w:br/>
        <w:t>Application</w:t>
      </w:r>
      <w:r w:rsidR="001E64AF">
        <w:rPr>
          <w:rFonts w:ascii="Baskerville Old Face" w:eastAsia="PMingLiU-ExtB" w:hAnsi="Baskerville Old Face"/>
          <w:sz w:val="32"/>
          <w:szCs w:val="32"/>
        </w:rPr>
        <w:t xml:space="preserve">      </w:t>
      </w:r>
      <w:r>
        <w:rPr>
          <w:rFonts w:ascii="Baskerville Old Face" w:eastAsia="PMingLiU-ExtB" w:hAnsi="Baskerville Old Face"/>
          <w:sz w:val="32"/>
          <w:szCs w:val="32"/>
        </w:rPr>
        <w:br/>
      </w:r>
      <w:r w:rsidRPr="002C6055">
        <w:rPr>
          <w:rFonts w:ascii="Baskerville Old Face" w:hAnsi="Baskerville Old Face"/>
          <w:b/>
          <w:szCs w:val="24"/>
        </w:rPr>
        <w:t xml:space="preserve">                        Please complete all sections.  Completion of this form does not guarantee selection.</w:t>
      </w:r>
      <w:r w:rsidRPr="002C6055">
        <w:rPr>
          <w:rFonts w:ascii="Baskerville Old Face" w:hAnsi="Baskerville Old Face"/>
          <w:szCs w:val="24"/>
        </w:rPr>
        <w:tab/>
      </w:r>
      <w:r w:rsidRPr="002C6055">
        <w:rPr>
          <w:rFonts w:ascii="Baskerville Old Face" w:hAnsi="Baskerville Old Face"/>
          <w:szCs w:val="24"/>
        </w:rPr>
        <w:tab/>
      </w:r>
    </w:p>
    <w:p w:rsidR="002C6055" w:rsidRPr="002C6055" w:rsidRDefault="002C6055" w:rsidP="002C605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Applicants must submit the World Languages General Application, the Cultural Event essay, proof of service, Club moderator’s signature and a check of $25 in a sealed manila envelope with your name and </w:t>
      </w:r>
      <w:proofErr w:type="spellStart"/>
      <w:r>
        <w:rPr>
          <w:rFonts w:ascii="Times New Roman" w:hAnsi="Times New Roman"/>
          <w:szCs w:val="24"/>
        </w:rPr>
        <w:t>Cor</w:t>
      </w:r>
      <w:proofErr w:type="spellEnd"/>
      <w:r>
        <w:rPr>
          <w:rFonts w:ascii="Times New Roman" w:hAnsi="Times New Roman"/>
          <w:szCs w:val="24"/>
        </w:rPr>
        <w:t xml:space="preserve"> number. </w:t>
      </w:r>
    </w:p>
    <w:p w:rsidR="002C6055" w:rsidRPr="006A3B49" w:rsidRDefault="002C6055" w:rsidP="002C6055">
      <w:pPr>
        <w:pBdr>
          <w:top w:val="double" w:sz="18" w:space="1" w:color="auto"/>
          <w:left w:val="double" w:sz="18" w:space="1" w:color="auto"/>
          <w:bottom w:val="double" w:sz="18" w:space="4" w:color="auto"/>
          <w:right w:val="double" w:sz="18" w:space="1" w:color="auto"/>
        </w:pBdr>
        <w:spacing w:line="360" w:lineRule="auto"/>
        <w:jc w:val="center"/>
        <w:rPr>
          <w:b/>
          <w:smallCaps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6A3B49">
        <w:rPr>
          <w:b/>
          <w:smallCaps/>
          <w:szCs w:val="24"/>
        </w:rPr>
        <w:t xml:space="preserve">ALL APPLICATIONS FORMS MUST BE COMPLETED &amp; RETURNED TO THE </w:t>
      </w:r>
      <w:r>
        <w:rPr>
          <w:b/>
          <w:smallCaps/>
          <w:szCs w:val="24"/>
        </w:rPr>
        <w:t>TEACHER</w:t>
      </w:r>
      <w:r>
        <w:rPr>
          <w:b/>
          <w:smallCaps/>
          <w:szCs w:val="24"/>
        </w:rPr>
        <w:br/>
      </w:r>
      <w:r>
        <w:rPr>
          <w:rFonts w:cs="Arial"/>
          <w:b/>
          <w:smallCaps/>
          <w:sz w:val="28"/>
          <w:szCs w:val="28"/>
        </w:rPr>
        <w:t>By 3:00 P.M. February 24</w:t>
      </w:r>
      <w:r w:rsidRPr="0076706B">
        <w:rPr>
          <w:rFonts w:cs="Arial"/>
          <w:b/>
          <w:smallCaps/>
          <w:sz w:val="28"/>
          <w:szCs w:val="28"/>
          <w:vertAlign w:val="superscript"/>
        </w:rPr>
        <w:t>TH,</w:t>
      </w:r>
      <w:r>
        <w:rPr>
          <w:rFonts w:cs="Arial"/>
          <w:b/>
          <w:smallCaps/>
          <w:sz w:val="28"/>
          <w:szCs w:val="28"/>
        </w:rPr>
        <w:t xml:space="preserve"> 2020.</w:t>
      </w:r>
      <w:r>
        <w:rPr>
          <w:b/>
          <w:smallCaps/>
          <w:szCs w:val="24"/>
        </w:rPr>
        <w:br/>
      </w:r>
      <w:r w:rsidRPr="006A3B49">
        <w:rPr>
          <w:b/>
          <w:smallCaps/>
          <w:szCs w:val="24"/>
        </w:rPr>
        <w:t>LATE APPLICATIONS WILL NOT BE ACCEPTED</w:t>
      </w:r>
    </w:p>
    <w:p w:rsidR="00E14FD6" w:rsidRDefault="00294FAE">
      <w:pPr>
        <w:rPr>
          <w:rFonts w:ascii="Baskerville Old Face" w:eastAsia="PMingLiU-ExtB" w:hAnsi="Baskerville Old Face"/>
          <w:sz w:val="24"/>
          <w:szCs w:val="24"/>
        </w:rPr>
      </w:pPr>
      <w:r w:rsidRPr="00E14FD6">
        <w:rPr>
          <w:rFonts w:ascii="Baskerville Old Face" w:eastAsia="PMingLiU-ExtB" w:hAnsi="Baskerville Old Face"/>
          <w:sz w:val="24"/>
          <w:szCs w:val="24"/>
        </w:rPr>
        <w:t>Applicant</w:t>
      </w:r>
      <w:r w:rsidRPr="00E14FD6">
        <w:rPr>
          <w:rFonts w:ascii="Baskerville Old Face" w:eastAsia="MS Mincho" w:hAnsi="Baskerville Old Face" w:cs="MS Mincho"/>
          <w:sz w:val="24"/>
          <w:szCs w:val="24"/>
        </w:rPr>
        <w:t>’</w:t>
      </w:r>
      <w:r w:rsidRPr="00E14FD6">
        <w:rPr>
          <w:rFonts w:ascii="Baskerville Old Face" w:eastAsia="PMingLiU-ExtB" w:hAnsi="Baskerville Old Face"/>
          <w:sz w:val="24"/>
          <w:szCs w:val="24"/>
        </w:rPr>
        <w:t>s name: ______________</w:t>
      </w:r>
      <w:r w:rsidR="00E14FD6">
        <w:rPr>
          <w:rFonts w:ascii="Baskerville Old Face" w:eastAsia="PMingLiU-ExtB" w:hAnsi="Baskerville Old Face"/>
          <w:sz w:val="24"/>
          <w:szCs w:val="24"/>
        </w:rPr>
        <w:t>____________________</w:t>
      </w:r>
      <w:r w:rsidRPr="00E14FD6">
        <w:rPr>
          <w:rFonts w:ascii="Baskerville Old Face" w:eastAsia="PMingLiU-ExtB" w:hAnsi="Baskerville Old Face"/>
          <w:sz w:val="24"/>
          <w:szCs w:val="24"/>
        </w:rPr>
        <w:t>______________________________</w:t>
      </w:r>
      <w:r w:rsidRPr="00E14FD6">
        <w:rPr>
          <w:rFonts w:ascii="Baskerville Old Face" w:eastAsia="PMingLiU-ExtB" w:hAnsi="Baskerville Old Face"/>
          <w:sz w:val="24"/>
          <w:szCs w:val="24"/>
        </w:rPr>
        <w:br/>
      </w:r>
      <w:r w:rsidR="00E14FD6">
        <w:rPr>
          <w:rFonts w:ascii="Baskerville Old Face" w:eastAsia="PMingLiU-ExtB" w:hAnsi="Baskerville Old Face"/>
          <w:sz w:val="24"/>
          <w:szCs w:val="24"/>
        </w:rPr>
        <w:br/>
      </w:r>
      <w:r w:rsidRPr="00E14FD6">
        <w:rPr>
          <w:rFonts w:ascii="Baskerville Old Face" w:eastAsia="PMingLiU-ExtB" w:hAnsi="Baskerville Old Face"/>
          <w:sz w:val="24"/>
          <w:szCs w:val="24"/>
        </w:rPr>
        <w:t xml:space="preserve">Grade Level (please circle one):  Sophomore        Junior </w:t>
      </w:r>
      <w:r w:rsidRPr="00E14FD6">
        <w:rPr>
          <w:rFonts w:ascii="Baskerville Old Face" w:eastAsia="PMingLiU-ExtB" w:hAnsi="Baskerville Old Face"/>
          <w:sz w:val="24"/>
          <w:szCs w:val="24"/>
        </w:rPr>
        <w:tab/>
        <w:t xml:space="preserve">Senior </w:t>
      </w:r>
    </w:p>
    <w:p w:rsidR="00E14FD6" w:rsidRPr="00294FAE" w:rsidRDefault="00E14FD6" w:rsidP="00E14FD6">
      <w:pPr>
        <w:shd w:val="clear" w:color="auto" w:fill="FFFFFF"/>
        <w:spacing w:after="0" w:line="259" w:lineRule="atLeast"/>
        <w:rPr>
          <w:rFonts w:ascii="Baskerville Old Face" w:eastAsia="PMingLiU-ExtB" w:hAnsi="Baskerville Old Face" w:cs="Times New Roman"/>
          <w:color w:val="2D2E2E"/>
          <w:sz w:val="24"/>
          <w:szCs w:val="24"/>
        </w:rPr>
      </w:pPr>
      <w:r w:rsidRPr="00E14FD6">
        <w:rPr>
          <w:rFonts w:ascii="Baskerville Old Face" w:eastAsia="PMingLiU-ExtB" w:hAnsi="Baskerville Old Face" w:cs="Courier New"/>
          <w:b/>
          <w:bCs/>
          <w:color w:val="000000"/>
          <w:sz w:val="24"/>
          <w:szCs w:val="24"/>
        </w:rPr>
        <w:t>A. Academic Requirements for the Foreign Language Honor Society</w:t>
      </w:r>
      <w:r w:rsidRPr="00294FAE">
        <w:rPr>
          <w:rFonts w:ascii="Baskerville Old Face" w:eastAsia="PMingLiU-ExtB" w:hAnsi="Baskerville Old Face" w:cs="Courier New"/>
          <w:color w:val="000000"/>
          <w:sz w:val="24"/>
          <w:szCs w:val="24"/>
        </w:rPr>
        <w:t> </w:t>
      </w:r>
    </w:p>
    <w:p w:rsidR="00E14FD6" w:rsidRPr="002C6055" w:rsidRDefault="00E14FD6" w:rsidP="00E14FD6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Baskerville Old Face" w:eastAsia="PMingLiU-ExtB" w:hAnsi="Baskerville Old Face" w:cs="Helvetica"/>
          <w:color w:val="2D2E2E"/>
          <w:sz w:val="20"/>
          <w:szCs w:val="20"/>
        </w:rPr>
      </w:pP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Cumulative 4.0 (A+</w:t>
      </w:r>
      <w:proofErr w:type="gramStart"/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)(</w:t>
      </w:r>
      <w:proofErr w:type="gramEnd"/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 xml:space="preserve">97%) GPA in </w:t>
      </w:r>
      <w:r w:rsidR="00C72072">
        <w:rPr>
          <w:rFonts w:ascii="Baskerville Old Face" w:eastAsia="PMingLiU-ExtB" w:hAnsi="Baskerville Old Face" w:cs="Helvetica"/>
          <w:color w:val="2D2E2E"/>
          <w:sz w:val="20"/>
          <w:szCs w:val="20"/>
        </w:rPr>
        <w:t>World</w:t>
      </w: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 xml:space="preserve"> Language</w:t>
      </w:r>
      <w:r w:rsidR="00C72072">
        <w:rPr>
          <w:rFonts w:ascii="Baskerville Old Face" w:eastAsia="PMingLiU-ExtB" w:hAnsi="Baskerville Old Face" w:cs="Helvetica"/>
          <w:color w:val="2D2E2E"/>
          <w:sz w:val="20"/>
          <w:szCs w:val="20"/>
        </w:rPr>
        <w:t>s</w:t>
      </w: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 xml:space="preserve"> courses (NO ROUNDING UP)</w:t>
      </w:r>
    </w:p>
    <w:p w:rsidR="00E14FD6" w:rsidRPr="002C6055" w:rsidRDefault="00E14FD6" w:rsidP="00E14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PMingLiU-ExtB" w:hAnsi="Baskerville Old Face" w:cs="Helvetica"/>
          <w:color w:val="2D2E2E"/>
          <w:sz w:val="20"/>
          <w:szCs w:val="20"/>
        </w:rPr>
      </w:pP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Cumulative 4.0 (A</w:t>
      </w:r>
      <w:proofErr w:type="gramStart"/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)(</w:t>
      </w:r>
      <w:proofErr w:type="gramEnd"/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95%) GPA in World Language Honors courses(NO ROUNDING UP)</w:t>
      </w:r>
    </w:p>
    <w:p w:rsidR="00E14FD6" w:rsidRPr="002C6055" w:rsidRDefault="00E14FD6" w:rsidP="00E14FD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askerville Old Face" w:eastAsia="PMingLiU-ExtB" w:hAnsi="Baskerville Old Face" w:cs="Helvetica"/>
          <w:color w:val="2D2E2E"/>
          <w:sz w:val="20"/>
          <w:szCs w:val="20"/>
        </w:rPr>
      </w:pP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Cumulative 3.3 (B+</w:t>
      </w:r>
      <w:proofErr w:type="gramStart"/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)(</w:t>
      </w:r>
      <w:proofErr w:type="gramEnd"/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88%) GPA overall (NO ROUNDING UP)</w:t>
      </w:r>
    </w:p>
    <w:p w:rsidR="002C6055" w:rsidRPr="002C6055" w:rsidRDefault="00E14FD6" w:rsidP="002C6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PMingLiU-ExtB" w:hAnsi="Baskerville Old Face" w:cs="Helvetica"/>
          <w:color w:val="2D2E2E"/>
          <w:sz w:val="24"/>
          <w:szCs w:val="24"/>
        </w:rPr>
      </w:pP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 xml:space="preserve">currently enrolled in a level </w:t>
      </w:r>
      <w:r w:rsidR="001E64AF"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III or IV</w:t>
      </w:r>
      <w:r w:rsidRPr="002C6055">
        <w:rPr>
          <w:rFonts w:ascii="Baskerville Old Face" w:eastAsia="PMingLiU-ExtB" w:hAnsi="Baskerville Old Face" w:cs="Helvetica"/>
          <w:color w:val="2D2E2E"/>
          <w:sz w:val="20"/>
          <w:szCs w:val="20"/>
        </w:rPr>
        <w:t>, or Spanish II Advanced course</w:t>
      </w:r>
      <w:r w:rsidRPr="00E14FD6">
        <w:rPr>
          <w:rFonts w:ascii="Baskerville Old Face" w:eastAsia="PMingLiU-ExtB" w:hAnsi="Baskerville Old Face" w:cs="Helvetica"/>
          <w:color w:val="2D2E2E"/>
          <w:sz w:val="24"/>
          <w:szCs w:val="24"/>
        </w:rPr>
        <w:t xml:space="preserve">  </w:t>
      </w:r>
      <w:r w:rsidR="00294FAE" w:rsidRPr="00E14FD6">
        <w:rPr>
          <w:rFonts w:ascii="Baskerville Old Face" w:eastAsia="PMingLiU-ExtB" w:hAnsi="Baskerville Old Face"/>
          <w:sz w:val="24"/>
          <w:szCs w:val="24"/>
        </w:rPr>
        <w:br/>
      </w:r>
      <w:r w:rsidRPr="00E14FD6">
        <w:rPr>
          <w:rFonts w:ascii="Baskerville Old Face" w:eastAsia="PMingLiU-ExtB" w:hAnsi="Baskerville Old Face"/>
          <w:sz w:val="24"/>
          <w:szCs w:val="24"/>
        </w:rPr>
        <w:br/>
      </w:r>
      <w:r w:rsidR="001E64AF">
        <w:rPr>
          <w:rFonts w:ascii="Baskerville Old Face" w:eastAsia="PMingLiU-ExtB" w:hAnsi="Baskerville Old Face"/>
          <w:sz w:val="24"/>
          <w:szCs w:val="24"/>
        </w:rPr>
        <w:t>Cumulative High School GPA</w:t>
      </w:r>
      <w:r w:rsidR="00294FAE" w:rsidRPr="00E14FD6">
        <w:rPr>
          <w:rFonts w:ascii="Baskerville Old Face" w:eastAsia="PMingLiU-ExtB" w:hAnsi="Baskerville Old Face"/>
          <w:sz w:val="24"/>
          <w:szCs w:val="24"/>
        </w:rPr>
        <w:t>: _______________</w:t>
      </w:r>
      <w:r w:rsidRPr="00E14FD6">
        <w:rPr>
          <w:rFonts w:ascii="Baskerville Old Face" w:eastAsia="PMingLiU-ExtB" w:hAnsi="Baskerville Old Face"/>
          <w:sz w:val="24"/>
          <w:szCs w:val="24"/>
        </w:rPr>
        <w:br/>
      </w:r>
      <w:r w:rsidR="00294FAE" w:rsidRPr="00E14FD6">
        <w:rPr>
          <w:rFonts w:ascii="Baskerville Old Face" w:eastAsia="PMingLiU-ExtB" w:hAnsi="Baskerville Old Face"/>
          <w:sz w:val="24"/>
          <w:szCs w:val="24"/>
        </w:rPr>
        <w:br/>
      </w:r>
      <w:r w:rsidR="001E64AF">
        <w:rPr>
          <w:rFonts w:ascii="Baskerville Old Face" w:eastAsia="PMingLiU-ExtB" w:hAnsi="Baskerville Old Face"/>
          <w:sz w:val="24"/>
          <w:szCs w:val="24"/>
        </w:rPr>
        <w:t>World Language Overall Average (cumulative of all years):</w:t>
      </w:r>
      <w:r w:rsidR="00294FAE" w:rsidRPr="00E14FD6">
        <w:rPr>
          <w:rFonts w:ascii="Baskerville Old Face" w:eastAsia="PMingLiU-ExtB" w:hAnsi="Baskerville Old Face"/>
          <w:sz w:val="24"/>
          <w:szCs w:val="24"/>
        </w:rPr>
        <w:t xml:space="preserve"> ____________________</w:t>
      </w:r>
    </w:p>
    <w:p w:rsidR="00294FAE" w:rsidRPr="002C6055" w:rsidRDefault="00E14FD6" w:rsidP="002C6055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PMingLiU-ExtB" w:hAnsi="Baskerville Old Face" w:cs="Helvetica"/>
          <w:color w:val="2D2E2E"/>
          <w:sz w:val="24"/>
          <w:szCs w:val="24"/>
        </w:rPr>
      </w:pPr>
      <w:r w:rsidRPr="002C6055">
        <w:rPr>
          <w:rFonts w:ascii="Baskerville Old Face" w:eastAsia="PMingLiU-ExtB" w:hAnsi="Baskerville Old Face" w:cs="Courier New"/>
          <w:b/>
          <w:color w:val="000000"/>
        </w:rPr>
        <w:t>B</w:t>
      </w:r>
      <w:r w:rsidR="006B3FB7" w:rsidRPr="002C6055">
        <w:rPr>
          <w:rFonts w:ascii="Baskerville Old Face" w:eastAsia="PMingLiU-ExtB" w:hAnsi="Baskerville Old Face" w:cs="Courier New"/>
          <w:b/>
          <w:color w:val="000000"/>
        </w:rPr>
        <w:t>.</w:t>
      </w:r>
      <w:r w:rsidR="00294FAE" w:rsidRPr="002C6055">
        <w:rPr>
          <w:rFonts w:ascii="Baskerville Old Face" w:eastAsia="PMingLiU-ExtB" w:hAnsi="Baskerville Old Face" w:cs="Courier New"/>
          <w:color w:val="000000"/>
        </w:rPr>
        <w:t xml:space="preserve"> </w:t>
      </w:r>
      <w:r w:rsidR="001E64AF" w:rsidRPr="002C6055">
        <w:rPr>
          <w:rFonts w:ascii="Baskerville Old Face" w:eastAsia="PMingLiU-ExtB" w:hAnsi="Baskerville Old Face" w:cs="Courier New"/>
          <w:color w:val="000000"/>
        </w:rPr>
        <w:t>Applicants</w:t>
      </w:r>
      <w:r w:rsidR="00294FAE" w:rsidRPr="002C6055">
        <w:rPr>
          <w:rFonts w:ascii="Baskerville Old Face" w:eastAsia="PMingLiU-ExtB" w:hAnsi="Baskerville Old Face" w:cs="Courier New"/>
          <w:color w:val="000000"/>
        </w:rPr>
        <w:t xml:space="preserve"> must be part of </w:t>
      </w:r>
      <w:r w:rsidR="00294FAE" w:rsidRPr="002C6055">
        <w:rPr>
          <w:rStyle w:val="Strong"/>
          <w:rFonts w:ascii="Baskerville Old Face" w:eastAsia="PMingLiU-ExtB" w:hAnsi="Baskerville Old Face" w:cs="Courier New"/>
          <w:color w:val="000000"/>
        </w:rPr>
        <w:t>a Cultural Club</w:t>
      </w:r>
      <w:r w:rsidR="00294FAE" w:rsidRPr="002C6055">
        <w:rPr>
          <w:rFonts w:ascii="Baskerville Old Face" w:eastAsia="PMingLiU-ExtB" w:hAnsi="Baskerville Old Face" w:cs="Courier New"/>
          <w:color w:val="000000"/>
        </w:rPr>
        <w:t> at St. Francis Preparatory. For example, Italian club, Spanish Club, French Club, West Indian Club, Greek Club etc. Students must dedicate at least </w:t>
      </w:r>
      <w:r w:rsidR="00294FAE" w:rsidRPr="002C6055">
        <w:rPr>
          <w:rStyle w:val="Emphasis"/>
          <w:rFonts w:ascii="Baskerville Old Face" w:eastAsia="PMingLiU-ExtB" w:hAnsi="Baskerville Old Face" w:cs="Courier New"/>
          <w:b/>
          <w:bCs/>
          <w:color w:val="000000"/>
        </w:rPr>
        <w:t>5 hours of service</w:t>
      </w:r>
      <w:r w:rsidR="001E64AF" w:rsidRPr="002C6055">
        <w:rPr>
          <w:rFonts w:ascii="Baskerville Old Face" w:eastAsia="PMingLiU-ExtB" w:hAnsi="Baskerville Old Face" w:cs="Courier New"/>
          <w:color w:val="000000"/>
        </w:rPr>
        <w:t> to</w:t>
      </w:r>
      <w:r w:rsidR="00294FAE" w:rsidRPr="002C6055">
        <w:rPr>
          <w:rFonts w:ascii="Baskerville Old Face" w:eastAsia="PMingLiU-ExtB" w:hAnsi="Baskerville Old Face" w:cs="Courier New"/>
          <w:color w:val="000000"/>
        </w:rPr>
        <w:t xml:space="preserve"> the club to which he/she belongs.</w:t>
      </w:r>
    </w:p>
    <w:tbl>
      <w:tblPr>
        <w:tblStyle w:val="TableGrid"/>
        <w:tblW w:w="10458" w:type="dxa"/>
        <w:tblLook w:val="04A0"/>
      </w:tblPr>
      <w:tblGrid>
        <w:gridCol w:w="3528"/>
        <w:gridCol w:w="1440"/>
        <w:gridCol w:w="5490"/>
      </w:tblGrid>
      <w:tr w:rsidR="00294FAE" w:rsidRPr="00E14FD6" w:rsidTr="001E64AF">
        <w:tc>
          <w:tcPr>
            <w:tcW w:w="3528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  <w:r w:rsidRPr="00E14FD6"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  <w:t xml:space="preserve">Cultural Club/s </w:t>
            </w:r>
          </w:p>
        </w:tc>
        <w:tc>
          <w:tcPr>
            <w:tcW w:w="144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  <w:r w:rsidRPr="00E14FD6"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  <w:t xml:space="preserve">Service Hours </w:t>
            </w:r>
          </w:p>
        </w:tc>
        <w:tc>
          <w:tcPr>
            <w:tcW w:w="5490" w:type="dxa"/>
          </w:tcPr>
          <w:p w:rsidR="00294FAE" w:rsidRPr="00E14FD6" w:rsidRDefault="005F5A00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  <w:r w:rsidRPr="00E14FD6"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  <w:t>Moderator</w:t>
            </w:r>
            <w:r w:rsidRPr="00E14FD6">
              <w:rPr>
                <w:rFonts w:ascii="Baskerville Old Face" w:eastAsia="MS Mincho" w:hAnsi="Baskerville Old Face" w:cs="MS Mincho"/>
                <w:color w:val="2D2E2E"/>
                <w:sz w:val="24"/>
                <w:szCs w:val="24"/>
              </w:rPr>
              <w:t>’</w:t>
            </w:r>
            <w:r w:rsidRPr="00E14FD6"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  <w:t xml:space="preserve">s </w:t>
            </w:r>
            <w:r w:rsidR="00294FAE" w:rsidRPr="00E14FD6"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  <w:t>Signature and Contact e-mail or phone number</w:t>
            </w: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1B6391" w:rsidRPr="00E14FD6" w:rsidTr="001E64AF">
        <w:tc>
          <w:tcPr>
            <w:tcW w:w="3528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1B6391" w:rsidRPr="00E14FD6" w:rsidTr="001E64AF">
        <w:tc>
          <w:tcPr>
            <w:tcW w:w="3528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1B6391" w:rsidRPr="00E14FD6" w:rsidTr="001E64AF">
        <w:tc>
          <w:tcPr>
            <w:tcW w:w="3528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1B6391" w:rsidRPr="00E14FD6" w:rsidRDefault="001B6391" w:rsidP="00294FAE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</w:tbl>
    <w:p w:rsidR="00294FAE" w:rsidRPr="00E14FD6" w:rsidRDefault="002C6055" w:rsidP="00294FAE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Baskerville Old Face" w:eastAsia="PMingLiU-ExtB" w:hAnsi="Baskerville Old Face" w:cs="Courier New"/>
          <w:color w:val="000000"/>
        </w:rPr>
      </w:pPr>
      <w:r>
        <w:rPr>
          <w:rFonts w:ascii="Baskerville Old Face" w:eastAsia="PMingLiU-ExtB" w:hAnsi="Baskerville Old Face" w:cs="Helvetica"/>
          <w:color w:val="2D2E2E"/>
        </w:rPr>
        <w:br/>
      </w:r>
      <w:r w:rsidR="001B6391">
        <w:rPr>
          <w:rStyle w:val="Strong"/>
          <w:rFonts w:ascii="Baskerville Old Face" w:eastAsia="PMingLiU-ExtB" w:hAnsi="Baskerville Old Face" w:cs="Courier New"/>
          <w:color w:val="000000"/>
        </w:rPr>
        <w:t xml:space="preserve">C. </w:t>
      </w:r>
      <w:r w:rsidR="001E64AF">
        <w:rPr>
          <w:rFonts w:ascii="Baskerville Old Face" w:eastAsia="PMingLiU-ExtB" w:hAnsi="Baskerville Old Face" w:cs="Courier New"/>
          <w:color w:val="000000"/>
        </w:rPr>
        <w:t>Applicants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 must </w:t>
      </w:r>
      <w:r w:rsidR="001B6391" w:rsidRPr="00E14FD6">
        <w:rPr>
          <w:rFonts w:ascii="Baskerville Old Face" w:eastAsia="PMingLiU-ExtB" w:hAnsi="Baskerville Old Face" w:cs="Courier New"/>
          <w:color w:val="000000"/>
        </w:rPr>
        <w:t>complete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> </w:t>
      </w:r>
      <w:r w:rsidR="001B6391">
        <w:rPr>
          <w:rStyle w:val="Emphasis"/>
          <w:rFonts w:ascii="Baskerville Old Face" w:eastAsia="PMingLiU-ExtB" w:hAnsi="Baskerville Old Face" w:cs="Courier New"/>
          <w:b/>
          <w:bCs/>
          <w:color w:val="000000"/>
        </w:rPr>
        <w:t>10 hours of Community S</w:t>
      </w:r>
      <w:r w:rsidR="00294FAE" w:rsidRPr="00E14FD6">
        <w:rPr>
          <w:rStyle w:val="Emphasis"/>
          <w:rFonts w:ascii="Baskerville Old Face" w:eastAsia="PMingLiU-ExtB" w:hAnsi="Baskerville Old Face" w:cs="Courier New"/>
          <w:b/>
          <w:bCs/>
          <w:color w:val="000000"/>
        </w:rPr>
        <w:t>ervice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. 2 hours of the 10 hours </w:t>
      </w:r>
      <w:r w:rsidR="001E64AF">
        <w:rPr>
          <w:rFonts w:ascii="Baskerville Old Face" w:eastAsia="PMingLiU-ExtB" w:hAnsi="Baskerville Old Face" w:cs="Courier New"/>
          <w:color w:val="000000"/>
        </w:rPr>
        <w:t>(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>of service</w:t>
      </w:r>
      <w:r w:rsidR="001E64AF">
        <w:rPr>
          <w:rFonts w:ascii="Baskerville Old Face" w:eastAsia="PMingLiU-ExtB" w:hAnsi="Baskerville Old Face" w:cs="Courier New"/>
          <w:color w:val="000000"/>
        </w:rPr>
        <w:t>)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 </w:t>
      </w:r>
      <w:r w:rsidR="00294FAE" w:rsidRPr="001E64AF">
        <w:rPr>
          <w:rFonts w:ascii="Baskerville Old Face" w:eastAsia="PMingLiU-ExtB" w:hAnsi="Baskerville Old Face" w:cs="Courier New"/>
          <w:color w:val="000000"/>
          <w:u w:val="single"/>
        </w:rPr>
        <w:t>must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 be completed in the year in which the student is applying.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br/>
        <w:t>Some examples are</w:t>
      </w:r>
      <w:proofErr w:type="gramStart"/>
      <w:r w:rsidR="00294FAE" w:rsidRPr="00E14FD6">
        <w:rPr>
          <w:rFonts w:ascii="Baskerville Old Face" w:eastAsia="PMingLiU-ExtB" w:hAnsi="Baskerville Old Face" w:cs="Courier New"/>
          <w:color w:val="000000"/>
        </w:rPr>
        <w:t>:</w:t>
      </w:r>
      <w:proofErr w:type="gramEnd"/>
      <w:r w:rsidR="00294FAE" w:rsidRPr="00E14FD6">
        <w:rPr>
          <w:rFonts w:ascii="Baskerville Old Face" w:eastAsia="PMingLiU-ExtB" w:hAnsi="Baskerville Old Face" w:cs="Courier New"/>
          <w:color w:val="000000"/>
        </w:rPr>
        <w:br/>
        <w:t>Walks such as the Breast Cancer Walk with a Language club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br/>
        <w:t>Parades such as Christopher Columbus, St. Patrick’s Pa</w:t>
      </w:r>
      <w:r>
        <w:rPr>
          <w:rFonts w:ascii="Baskerville Old Face" w:eastAsia="PMingLiU-ExtB" w:hAnsi="Baskerville Old Face" w:cs="Courier New"/>
          <w:color w:val="000000"/>
        </w:rPr>
        <w:t>rade, etc.</w:t>
      </w:r>
      <w:r>
        <w:rPr>
          <w:rFonts w:ascii="Baskerville Old Face" w:eastAsia="PMingLiU-ExtB" w:hAnsi="Baskerville Old Face" w:cs="Courier New"/>
          <w:color w:val="000000"/>
        </w:rPr>
        <w:br/>
      </w:r>
      <w:proofErr w:type="gramStart"/>
      <w:r>
        <w:rPr>
          <w:rFonts w:ascii="Baskerville Old Face" w:eastAsia="PMingLiU-ExtB" w:hAnsi="Baskerville Old Face" w:cs="Courier New"/>
          <w:color w:val="000000"/>
        </w:rPr>
        <w:t xml:space="preserve">Helping with a club, such as 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>internatio</w:t>
      </w:r>
      <w:r>
        <w:rPr>
          <w:rFonts w:ascii="Baskerville Old Face" w:eastAsia="PMingLiU-ExtB" w:hAnsi="Baskerville Old Face" w:cs="Courier New"/>
          <w:color w:val="000000"/>
        </w:rPr>
        <w:t>nal night, charity events, etc.</w:t>
      </w:r>
      <w:proofErr w:type="gramEnd"/>
      <w:r w:rsidR="00294FAE" w:rsidRPr="00E14FD6">
        <w:rPr>
          <w:rFonts w:ascii="Baskerville Old Face" w:eastAsia="PMingLiU-ExtB" w:hAnsi="Baskerville Old Face" w:cs="Courier New"/>
          <w:color w:val="000000"/>
        </w:rPr>
        <w:br/>
      </w:r>
      <w:proofErr w:type="gramStart"/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Tutoring in the language </w:t>
      </w:r>
      <w:r>
        <w:rPr>
          <w:rFonts w:ascii="Baskerville Old Face" w:eastAsia="PMingLiU-ExtB" w:hAnsi="Baskerville Old Face" w:cs="Courier New"/>
          <w:color w:val="000000"/>
        </w:rPr>
        <w:t>studying.</w:t>
      </w:r>
      <w:proofErr w:type="gramEnd"/>
      <w:r>
        <w:rPr>
          <w:rFonts w:ascii="Baskerville Old Face" w:eastAsia="PMingLiU-ExtB" w:hAnsi="Baskerville Old Face" w:cs="Courier New"/>
          <w:color w:val="000000"/>
        </w:rPr>
        <w:t xml:space="preserve"> 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br/>
      </w:r>
      <w:proofErr w:type="gramStart"/>
      <w:r w:rsidR="00294FAE" w:rsidRPr="00E14FD6">
        <w:rPr>
          <w:rFonts w:ascii="Baskerville Old Face" w:eastAsia="PMingLiU-ExtB" w:hAnsi="Baskerville Old Face" w:cs="Courier New"/>
          <w:color w:val="000000"/>
        </w:rPr>
        <w:lastRenderedPageBreak/>
        <w:t xml:space="preserve">Helping the </w:t>
      </w:r>
      <w:r w:rsidR="001E64AF">
        <w:rPr>
          <w:rFonts w:ascii="Baskerville Old Face" w:eastAsia="PMingLiU-ExtB" w:hAnsi="Baskerville Old Face" w:cs="Courier New"/>
          <w:color w:val="000000"/>
        </w:rPr>
        <w:t xml:space="preserve">World 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>Language</w:t>
      </w:r>
      <w:r w:rsidR="001E64AF">
        <w:rPr>
          <w:rFonts w:ascii="Baskerville Old Face" w:eastAsia="PMingLiU-ExtB" w:hAnsi="Baskerville Old Face" w:cs="Courier New"/>
          <w:color w:val="000000"/>
        </w:rPr>
        <w:t>s department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 </w:t>
      </w:r>
      <w:r w:rsidR="001E64AF">
        <w:rPr>
          <w:rFonts w:ascii="Baskerville Old Face" w:eastAsia="PMingLiU-ExtB" w:hAnsi="Baskerville Old Face" w:cs="Courier New"/>
          <w:color w:val="000000"/>
        </w:rPr>
        <w:t>with events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 as Open House, </w:t>
      </w:r>
      <w:r w:rsidR="001E64AF">
        <w:rPr>
          <w:rFonts w:ascii="Baskerville Old Face" w:eastAsia="PMingLiU-ExtB" w:hAnsi="Baskerville Old Face" w:cs="Courier New"/>
          <w:color w:val="000000"/>
        </w:rPr>
        <w:t>World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 Language</w:t>
      </w:r>
      <w:r w:rsidR="001E64AF">
        <w:rPr>
          <w:rFonts w:ascii="Baskerville Old Face" w:eastAsia="PMingLiU-ExtB" w:hAnsi="Baskerville Old Face" w:cs="Courier New"/>
          <w:color w:val="000000"/>
        </w:rPr>
        <w:t>s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 Honor Society Induction Ceremony, etc.</w:t>
      </w:r>
      <w:proofErr w:type="gramEnd"/>
      <w:r w:rsidR="00294FAE" w:rsidRPr="00E14FD6">
        <w:rPr>
          <w:rFonts w:ascii="Baskerville Old Face" w:eastAsia="PMingLiU-ExtB" w:hAnsi="Baskerville Old Face" w:cs="Courier New"/>
          <w:color w:val="000000"/>
        </w:rPr>
        <w:br/>
      </w:r>
    </w:p>
    <w:p w:rsidR="00294FAE" w:rsidRPr="00E14FD6" w:rsidRDefault="00294FAE" w:rsidP="00294F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eastAsia="PMingLiU-ExtB" w:hAnsi="Baskerville Old Face"/>
          <w:i/>
          <w:color w:val="2D2E2E"/>
        </w:rPr>
      </w:pPr>
      <w:r w:rsidRPr="00E14FD6">
        <w:rPr>
          <w:rStyle w:val="Strong"/>
          <w:rFonts w:ascii="Baskerville Old Face" w:eastAsia="PMingLiU-ExtB" w:hAnsi="Baskerville Old Face" w:cs="Courier New"/>
          <w:i/>
          <w:color w:val="000000"/>
        </w:rPr>
        <w:t>*Proof of community service hours should be written on a letterhead if it is an outside service. </w:t>
      </w:r>
    </w:p>
    <w:tbl>
      <w:tblPr>
        <w:tblStyle w:val="TableGrid"/>
        <w:tblW w:w="10458" w:type="dxa"/>
        <w:tblLook w:val="04A0"/>
      </w:tblPr>
      <w:tblGrid>
        <w:gridCol w:w="3528"/>
        <w:gridCol w:w="1440"/>
        <w:gridCol w:w="5490"/>
      </w:tblGrid>
      <w:tr w:rsidR="00294FAE" w:rsidRPr="00E14FD6" w:rsidTr="001E64AF">
        <w:tc>
          <w:tcPr>
            <w:tcW w:w="3528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  <w:r w:rsidRPr="00E14FD6"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  <w:t xml:space="preserve">Community Service </w:t>
            </w:r>
          </w:p>
        </w:tc>
        <w:tc>
          <w:tcPr>
            <w:tcW w:w="144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  <w:r w:rsidRPr="00E14FD6"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  <w:t xml:space="preserve">Service Hours </w:t>
            </w:r>
          </w:p>
        </w:tc>
        <w:tc>
          <w:tcPr>
            <w:tcW w:w="549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  <w:r w:rsidRPr="00E14FD6"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  <w:t>Signature and Contact e-mail or phone number</w:t>
            </w: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294FAE" w:rsidRPr="00E14FD6" w:rsidTr="001E64AF">
        <w:tc>
          <w:tcPr>
            <w:tcW w:w="3528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294FAE" w:rsidRPr="00E14FD6" w:rsidRDefault="00294FAE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  <w:tr w:rsidR="001B6391" w:rsidRPr="00E14FD6" w:rsidTr="001E64AF">
        <w:tc>
          <w:tcPr>
            <w:tcW w:w="3528" w:type="dxa"/>
          </w:tcPr>
          <w:p w:rsidR="001B6391" w:rsidRPr="00E14FD6" w:rsidRDefault="001B6391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391" w:rsidRPr="00E14FD6" w:rsidRDefault="001B6391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  <w:tc>
          <w:tcPr>
            <w:tcW w:w="5490" w:type="dxa"/>
          </w:tcPr>
          <w:p w:rsidR="001B6391" w:rsidRPr="00E14FD6" w:rsidRDefault="001B6391" w:rsidP="000E5589">
            <w:pPr>
              <w:spacing w:beforeAutospacing="1" w:afterAutospacing="1"/>
              <w:rPr>
                <w:rFonts w:ascii="Baskerville Old Face" w:eastAsia="PMingLiU-ExtB" w:hAnsi="Baskerville Old Face" w:cs="Helvetica"/>
                <w:color w:val="2D2E2E"/>
                <w:sz w:val="24"/>
                <w:szCs w:val="24"/>
              </w:rPr>
            </w:pPr>
          </w:p>
        </w:tc>
      </w:tr>
    </w:tbl>
    <w:p w:rsidR="00294FAE" w:rsidRPr="00E14FD6" w:rsidRDefault="001B6391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Baskerville Old Face" w:eastAsia="PMingLiU-ExtB" w:hAnsi="Baskerville Old Face" w:cs="Courier New"/>
          <w:color w:val="000000"/>
        </w:rPr>
      </w:pPr>
      <w:r>
        <w:rPr>
          <w:rFonts w:ascii="Baskerville Old Face" w:eastAsia="PMingLiU-ExtB" w:hAnsi="Baskerville Old Face" w:cs="Helvetica"/>
          <w:color w:val="2D2E2E"/>
        </w:rPr>
        <w:br/>
        <w:t xml:space="preserve">                                                        </w:t>
      </w:r>
      <w:r w:rsidR="00937BF4">
        <w:rPr>
          <w:rFonts w:ascii="Baskerville Old Face" w:eastAsia="PMingLiU-ExtB" w:hAnsi="Baskerville Old Face" w:cs="Helvetica"/>
          <w:color w:val="2D2E2E"/>
        </w:rPr>
        <w:t xml:space="preserve"> </w:t>
      </w:r>
      <w:r w:rsidR="00294FAE" w:rsidRPr="00E14FD6">
        <w:rPr>
          <w:rStyle w:val="Strong"/>
          <w:rFonts w:ascii="Baskerville Old Face" w:eastAsia="PMingLiU-ExtB" w:hAnsi="Baskerville Old Face" w:cs="Courier New"/>
          <w:color w:val="000000"/>
        </w:rPr>
        <w:t>Cultural Event and Personal Essay </w:t>
      </w:r>
    </w:p>
    <w:p w:rsidR="00294FAE" w:rsidRPr="00E14FD6" w:rsidRDefault="00294FAE" w:rsidP="00294FAE">
      <w:pPr>
        <w:pStyle w:val="NormalWeb"/>
        <w:shd w:val="clear" w:color="auto" w:fill="FFFFFF"/>
        <w:spacing w:before="0" w:beforeAutospacing="0" w:after="0" w:afterAutospacing="0" w:line="259" w:lineRule="atLeast"/>
        <w:ind w:left="2160" w:firstLine="720"/>
        <w:rPr>
          <w:rFonts w:ascii="Baskerville Old Face" w:eastAsia="PMingLiU-ExtB" w:hAnsi="Baskerville Old Face"/>
          <w:color w:val="2D2E2E"/>
        </w:rPr>
      </w:pPr>
    </w:p>
    <w:p w:rsidR="005F5A00" w:rsidRPr="00E14FD6" w:rsidRDefault="001B6391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/>
          <w:color w:val="2D2E2E"/>
        </w:rPr>
      </w:pPr>
      <w:r>
        <w:rPr>
          <w:rFonts w:ascii="Baskerville Old Face" w:eastAsia="PMingLiU-ExtB" w:hAnsi="Baskerville Old Face" w:cs="Courier New"/>
          <w:b/>
          <w:color w:val="000000"/>
        </w:rPr>
        <w:t>D</w:t>
      </w:r>
      <w:r w:rsidR="00294FAE" w:rsidRPr="001B6391">
        <w:rPr>
          <w:rFonts w:ascii="Baskerville Old Face" w:eastAsia="PMingLiU-ExtB" w:hAnsi="Baskerville Old Face" w:cs="Courier New"/>
          <w:b/>
          <w:color w:val="000000"/>
        </w:rPr>
        <w:t>.</w:t>
      </w:r>
      <w:r w:rsidR="001E64AF">
        <w:rPr>
          <w:rFonts w:ascii="Baskerville Old Face" w:eastAsia="PMingLiU-ExtB" w:hAnsi="Baskerville Old Face" w:cs="Courier New"/>
          <w:color w:val="000000"/>
        </w:rPr>
        <w:t xml:space="preserve"> All applicants must attend a </w:t>
      </w:r>
      <w:r w:rsidR="001E64AF" w:rsidRPr="001E64AF">
        <w:rPr>
          <w:rFonts w:ascii="Baskerville Old Face" w:eastAsia="PMingLiU-ExtB" w:hAnsi="Baskerville Old Face" w:cs="Courier New"/>
          <w:b/>
          <w:color w:val="000000"/>
        </w:rPr>
        <w:t>c</w:t>
      </w:r>
      <w:r w:rsidR="00294FAE" w:rsidRPr="001E64AF">
        <w:rPr>
          <w:rFonts w:ascii="Baskerville Old Face" w:eastAsia="PMingLiU-ExtB" w:hAnsi="Baskerville Old Face" w:cs="Courier New"/>
          <w:b/>
          <w:color w:val="000000"/>
        </w:rPr>
        <w:t>ultural event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 (in the target language) such as </w:t>
      </w:r>
      <w:r w:rsidR="001E64AF">
        <w:rPr>
          <w:rFonts w:ascii="Baskerville Old Face" w:eastAsia="PMingLiU-ExtB" w:hAnsi="Baskerville Old Face" w:cs="Courier New"/>
          <w:color w:val="000000"/>
        </w:rPr>
        <w:t>a concert</w:t>
      </w:r>
      <w:r w:rsidR="00294FAE" w:rsidRPr="00E14FD6">
        <w:rPr>
          <w:rFonts w:ascii="Baskerville Old Face" w:eastAsia="PMingLiU-ExtB" w:hAnsi="Baskerville Old Face" w:cs="Courier New"/>
          <w:color w:val="000000"/>
        </w:rPr>
        <w:t xml:space="preserve">, a movie </w:t>
      </w:r>
      <w:r w:rsidR="001E64AF">
        <w:rPr>
          <w:rFonts w:ascii="Baskerville Old Face" w:eastAsia="PMingLiU-ExtB" w:hAnsi="Baskerville Old Face" w:cs="Courier New"/>
          <w:color w:val="000000"/>
        </w:rPr>
        <w:t xml:space="preserve">in theaters, play, a museum, or an opera.  A recent overseas trip (within the last 2 years) to the corresponding countries of the language studied is also considered a cultural event. </w:t>
      </w:r>
      <w:r w:rsidR="005F5A00" w:rsidRPr="00E14FD6">
        <w:rPr>
          <w:rStyle w:val="Strong"/>
          <w:rFonts w:ascii="Baskerville Old Face" w:eastAsia="PMingLiU-ExtB" w:hAnsi="Baskerville Old Face" w:cs="Courier New"/>
          <w:color w:val="000000"/>
        </w:rPr>
        <w:br/>
      </w:r>
      <w:r w:rsidR="00294FAE" w:rsidRPr="00E14FD6">
        <w:rPr>
          <w:rFonts w:ascii="Baskerville Old Face" w:eastAsia="PMingLiU-ExtB" w:hAnsi="Baskerville Old Face" w:cs="Courier New"/>
          <w:b/>
          <w:bCs/>
          <w:color w:val="000000"/>
        </w:rPr>
        <w:br/>
      </w:r>
      <w:r w:rsidR="005F5A00" w:rsidRPr="00E14FD6">
        <w:rPr>
          <w:rFonts w:ascii="Baskerville Old Face" w:hAnsi="Baskerville Old Face" w:cs="Courier New"/>
          <w:color w:val="000000"/>
        </w:rPr>
        <w:t xml:space="preserve">Once a cultural event has been </w:t>
      </w:r>
      <w:r w:rsidR="001E64AF">
        <w:rPr>
          <w:rFonts w:ascii="Baskerville Old Face" w:hAnsi="Baskerville Old Face" w:cs="Courier New"/>
          <w:color w:val="000000"/>
        </w:rPr>
        <w:t>attended</w:t>
      </w:r>
      <w:r w:rsidR="005F5A00" w:rsidRPr="00E14FD6">
        <w:rPr>
          <w:rFonts w:ascii="Baskerville Old Face" w:hAnsi="Baskerville Old Face" w:cs="Courier New"/>
          <w:color w:val="000000"/>
        </w:rPr>
        <w:t xml:space="preserve">, students must write and submit </w:t>
      </w:r>
      <w:r w:rsidR="001E64AF">
        <w:rPr>
          <w:rFonts w:ascii="Baskerville Old Face" w:hAnsi="Baskerville Old Face" w:cs="Courier New"/>
          <w:color w:val="000000"/>
        </w:rPr>
        <w:t>an</w:t>
      </w:r>
      <w:r w:rsidR="005F5A00" w:rsidRPr="00E14FD6">
        <w:rPr>
          <w:rFonts w:ascii="Baskerville Old Face" w:hAnsi="Baskerville Old Face" w:cs="Courier New"/>
          <w:color w:val="000000"/>
        </w:rPr>
        <w:t xml:space="preserve"> essay (introd</w:t>
      </w:r>
      <w:r w:rsidR="001E64AF">
        <w:rPr>
          <w:rFonts w:ascii="Baskerville Old Face" w:hAnsi="Baskerville Old Face" w:cs="Courier New"/>
          <w:color w:val="000000"/>
        </w:rPr>
        <w:t>uction, body and conclusion) along with</w:t>
      </w:r>
      <w:r w:rsidR="005F5A00" w:rsidRPr="00E14FD6">
        <w:rPr>
          <w:rFonts w:ascii="Baskerville Old Face" w:hAnsi="Baskerville Old Face" w:cs="Courier New"/>
          <w:color w:val="000000"/>
        </w:rPr>
        <w:t xml:space="preserve"> proof of attendance to the cultural event with the application. Colored pictures must be included with your essay. All essays must be typed and double spaced. </w:t>
      </w:r>
    </w:p>
    <w:p w:rsidR="005F5A00" w:rsidRDefault="001E64AF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 w:cs="Courier New"/>
          <w:color w:val="000000"/>
        </w:rPr>
      </w:pPr>
      <w:r>
        <w:rPr>
          <w:rFonts w:ascii="Baskerville Old Face" w:hAnsi="Baskerville Old Face" w:cs="Courier New"/>
          <w:color w:val="000000"/>
        </w:rPr>
        <w:t>The</w:t>
      </w:r>
      <w:r w:rsidR="005F5A00" w:rsidRPr="00E14FD6">
        <w:rPr>
          <w:rFonts w:ascii="Baskerville Old Face" w:hAnsi="Baskerville Old Face" w:cs="Courier New"/>
          <w:color w:val="000000"/>
        </w:rPr>
        <w:t xml:space="preserve"> essay</w:t>
      </w:r>
      <w:r>
        <w:rPr>
          <w:rFonts w:ascii="Baskerville Old Face" w:hAnsi="Baskerville Old Face" w:cs="Courier New"/>
          <w:color w:val="000000"/>
        </w:rPr>
        <w:t xml:space="preserve"> must be written </w:t>
      </w:r>
      <w:r w:rsidR="005F5A00" w:rsidRPr="00E14FD6">
        <w:rPr>
          <w:rFonts w:ascii="Baskerville Old Face" w:hAnsi="Baskerville Old Face" w:cs="Courier New"/>
          <w:color w:val="000000"/>
        </w:rPr>
        <w:t>in the target language.</w:t>
      </w:r>
      <w:r w:rsidR="005F5A00" w:rsidRPr="00E14FD6">
        <w:rPr>
          <w:rFonts w:ascii="Baskerville Old Face" w:hAnsi="Baskerville Old Face" w:cs="Courier New"/>
          <w:color w:val="000000"/>
        </w:rPr>
        <w:br/>
        <w:t> The use of translators will result in your disqualification from the FLHS.</w:t>
      </w:r>
    </w:p>
    <w:p w:rsidR="001E64AF" w:rsidRPr="001E64AF" w:rsidRDefault="001E64AF" w:rsidP="001E64AF">
      <w:pPr>
        <w:rPr>
          <w:rFonts w:ascii="Times New Roman" w:hAnsi="Times New Roman"/>
          <w:b/>
          <w:szCs w:val="24"/>
        </w:rPr>
      </w:pPr>
      <w:r w:rsidRPr="001E64AF">
        <w:rPr>
          <w:rFonts w:ascii="Times New Roman" w:hAnsi="Times New Roman"/>
          <w:b/>
          <w:szCs w:val="24"/>
        </w:rPr>
        <w:t xml:space="preserve">All essays must include the following: </w:t>
      </w:r>
    </w:p>
    <w:p w:rsidR="001E64AF" w:rsidRPr="001E64AF" w:rsidRDefault="001E64AF" w:rsidP="001E64A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E64AF">
        <w:rPr>
          <w:rFonts w:ascii="Times New Roman" w:hAnsi="Times New Roman"/>
          <w:sz w:val="22"/>
          <w:szCs w:val="22"/>
        </w:rPr>
        <w:t xml:space="preserve">An introduction, body and conclusion </w:t>
      </w:r>
    </w:p>
    <w:p w:rsidR="001E64AF" w:rsidRPr="001E64AF" w:rsidRDefault="001E64AF" w:rsidP="001E64A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E64AF">
        <w:rPr>
          <w:rFonts w:ascii="Times New Roman" w:hAnsi="Times New Roman"/>
          <w:sz w:val="22"/>
          <w:szCs w:val="22"/>
        </w:rPr>
        <w:t xml:space="preserve">A description of the event </w:t>
      </w:r>
    </w:p>
    <w:p w:rsidR="001E64AF" w:rsidRPr="001E64AF" w:rsidRDefault="001E64AF" w:rsidP="001E64A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E64AF">
        <w:rPr>
          <w:rFonts w:ascii="Times New Roman" w:hAnsi="Times New Roman"/>
          <w:sz w:val="22"/>
          <w:szCs w:val="22"/>
        </w:rPr>
        <w:t xml:space="preserve">Your experience </w:t>
      </w:r>
    </w:p>
    <w:p w:rsidR="001E64AF" w:rsidRPr="001E64AF" w:rsidRDefault="001E64AF" w:rsidP="001E64A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E64AF">
        <w:rPr>
          <w:rFonts w:ascii="Times New Roman" w:hAnsi="Times New Roman"/>
          <w:sz w:val="22"/>
          <w:szCs w:val="22"/>
        </w:rPr>
        <w:t xml:space="preserve">Your personal opinion </w:t>
      </w:r>
    </w:p>
    <w:p w:rsidR="001E64AF" w:rsidRPr="001E64AF" w:rsidRDefault="001E64AF" w:rsidP="001E64A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E64AF">
        <w:rPr>
          <w:rFonts w:ascii="Times New Roman" w:hAnsi="Times New Roman"/>
          <w:sz w:val="22"/>
          <w:szCs w:val="22"/>
        </w:rPr>
        <w:t xml:space="preserve">What you learned from the event </w:t>
      </w:r>
    </w:p>
    <w:p w:rsidR="001E64AF" w:rsidRPr="001E64AF" w:rsidRDefault="001E64AF" w:rsidP="001E64A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E64AF">
        <w:rPr>
          <w:rFonts w:ascii="Times New Roman" w:hAnsi="Times New Roman"/>
          <w:sz w:val="22"/>
          <w:szCs w:val="22"/>
        </w:rPr>
        <w:t>Pictures of the event</w:t>
      </w:r>
    </w:p>
    <w:p w:rsidR="001E64AF" w:rsidRPr="001E64AF" w:rsidRDefault="001E64AF" w:rsidP="001E64A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E64AF">
        <w:rPr>
          <w:rFonts w:ascii="Times New Roman" w:hAnsi="Times New Roman"/>
          <w:sz w:val="22"/>
          <w:szCs w:val="22"/>
        </w:rPr>
        <w:t>No less than 150 words (typed, Times New Roman,12)</w:t>
      </w:r>
    </w:p>
    <w:p w:rsidR="001E64AF" w:rsidRPr="001E64AF" w:rsidRDefault="001E64AF" w:rsidP="001E64A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E64AF">
        <w:rPr>
          <w:rFonts w:ascii="Times New Roman" w:hAnsi="Times New Roman"/>
          <w:sz w:val="22"/>
          <w:szCs w:val="22"/>
        </w:rPr>
        <w:t xml:space="preserve">Spelling, grammar and neatness </w:t>
      </w:r>
    </w:p>
    <w:p w:rsidR="001B6391" w:rsidRDefault="001B6391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 w:cs="Courier New"/>
          <w:color w:val="000000"/>
        </w:rPr>
      </w:pPr>
    </w:p>
    <w:tbl>
      <w:tblPr>
        <w:tblStyle w:val="TableGrid"/>
        <w:tblW w:w="11178" w:type="dxa"/>
        <w:tblLook w:val="04A0"/>
      </w:tblPr>
      <w:tblGrid>
        <w:gridCol w:w="11178"/>
      </w:tblGrid>
      <w:tr w:rsidR="001B6391" w:rsidTr="001E64AF">
        <w:tc>
          <w:tcPr>
            <w:tcW w:w="11178" w:type="dxa"/>
          </w:tcPr>
          <w:p w:rsidR="001B6391" w:rsidRDefault="001E64AF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  <w:r>
              <w:rPr>
                <w:rFonts w:ascii="Baskerville Old Face" w:hAnsi="Baskerville Old Face"/>
                <w:color w:val="2D2E2E"/>
              </w:rPr>
              <w:t xml:space="preserve"> </w:t>
            </w: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  <w:tr w:rsidR="001B6391" w:rsidTr="001E64AF">
        <w:tc>
          <w:tcPr>
            <w:tcW w:w="11178" w:type="dxa"/>
          </w:tcPr>
          <w:p w:rsidR="001B6391" w:rsidRDefault="001B6391" w:rsidP="005F5A00">
            <w:pPr>
              <w:pStyle w:val="NormalWeb"/>
              <w:spacing w:before="0" w:beforeAutospacing="0" w:after="0" w:afterAutospacing="0" w:line="259" w:lineRule="atLeast"/>
              <w:rPr>
                <w:rFonts w:ascii="Baskerville Old Face" w:hAnsi="Baskerville Old Face"/>
                <w:color w:val="2D2E2E"/>
              </w:rPr>
            </w:pPr>
          </w:p>
        </w:tc>
      </w:tr>
    </w:tbl>
    <w:p w:rsidR="001B6391" w:rsidRPr="00E14FD6" w:rsidRDefault="001B6391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/>
          <w:color w:val="2D2E2E"/>
        </w:rPr>
      </w:pPr>
    </w:p>
    <w:p w:rsidR="005F5A00" w:rsidRPr="00E14FD6" w:rsidRDefault="001B6391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/>
          <w:color w:val="2D2E2E"/>
        </w:rPr>
      </w:pPr>
      <w:r>
        <w:rPr>
          <w:rStyle w:val="Strong"/>
          <w:rFonts w:ascii="Baskerville Old Face" w:eastAsia="PMingLiU-ExtB" w:hAnsi="Baskerville Old Face" w:cs="Courier New"/>
          <w:color w:val="000000"/>
        </w:rPr>
        <w:t xml:space="preserve">E. </w:t>
      </w:r>
      <w:r w:rsidR="005F5A00" w:rsidRPr="00E14FD6">
        <w:rPr>
          <w:rFonts w:ascii="Baskerville Old Face" w:hAnsi="Baskerville Old Face" w:cs="Courier New"/>
          <w:color w:val="000000"/>
        </w:rPr>
        <w:t xml:space="preserve">There will be a </w:t>
      </w:r>
      <w:r w:rsidR="001E64AF">
        <w:rPr>
          <w:rFonts w:ascii="Baskerville Old Face" w:hAnsi="Baskerville Old Face" w:cs="Courier New"/>
          <w:b/>
          <w:color w:val="000000"/>
        </w:rPr>
        <w:t>m</w:t>
      </w:r>
      <w:r w:rsidRPr="001B6391">
        <w:rPr>
          <w:rFonts w:ascii="Baskerville Old Face" w:hAnsi="Baskerville Old Face" w:cs="Courier New"/>
          <w:b/>
          <w:color w:val="000000"/>
        </w:rPr>
        <w:t>embership f</w:t>
      </w:r>
      <w:r w:rsidR="005F5A00" w:rsidRPr="001B6391">
        <w:rPr>
          <w:rFonts w:ascii="Baskerville Old Face" w:hAnsi="Baskerville Old Face" w:cs="Courier New"/>
          <w:b/>
          <w:color w:val="000000"/>
        </w:rPr>
        <w:t>ee</w:t>
      </w:r>
      <w:r w:rsidR="005F5A00" w:rsidRPr="00E14FD6">
        <w:rPr>
          <w:rFonts w:ascii="Baskerville Old Face" w:hAnsi="Baskerville Old Face" w:cs="Courier New"/>
          <w:color w:val="000000"/>
        </w:rPr>
        <w:t xml:space="preserve"> for</w:t>
      </w:r>
      <w:r>
        <w:rPr>
          <w:rFonts w:ascii="Baskerville Old Face" w:hAnsi="Baskerville Old Face" w:cs="Courier New"/>
          <w:color w:val="000000"/>
        </w:rPr>
        <w:t xml:space="preserve"> World</w:t>
      </w:r>
      <w:r w:rsidR="005F5A00" w:rsidRPr="00E14FD6">
        <w:rPr>
          <w:rFonts w:ascii="Baskerville Old Face" w:hAnsi="Baskerville Old Face" w:cs="Courier New"/>
          <w:color w:val="000000"/>
        </w:rPr>
        <w:t xml:space="preserve"> Language Inductees.  The membership fee includes the certificate, cord, and</w:t>
      </w:r>
      <w:r w:rsidR="001E64AF">
        <w:rPr>
          <w:rFonts w:ascii="Baskerville Old Face" w:hAnsi="Baskerville Old Face" w:cs="Courier New"/>
          <w:color w:val="000000"/>
        </w:rPr>
        <w:t xml:space="preserve"> other</w:t>
      </w:r>
      <w:r w:rsidR="005F5A00" w:rsidRPr="00E14FD6">
        <w:rPr>
          <w:rFonts w:ascii="Baskerville Old Face" w:hAnsi="Baskerville Old Face" w:cs="Courier New"/>
          <w:color w:val="000000"/>
        </w:rPr>
        <w:t xml:space="preserve"> fees associated with the event.</w:t>
      </w:r>
    </w:p>
    <w:p w:rsidR="001B6391" w:rsidRDefault="001B6391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</w:pPr>
    </w:p>
    <w:p w:rsidR="001B6391" w:rsidRDefault="001E64AF" w:rsidP="005F5A00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</w:pPr>
      <w:r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>Membership Fee of $</w:t>
      </w:r>
      <w:proofErr w:type="gramStart"/>
      <w:r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 xml:space="preserve">25 </w:t>
      </w:r>
      <w:r w:rsidR="005F5A00" w:rsidRPr="00E14FD6"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 xml:space="preserve"> must</w:t>
      </w:r>
      <w:proofErr w:type="gramEnd"/>
      <w:r w:rsidR="005F5A00" w:rsidRPr="00E14FD6">
        <w:rPr>
          <w:rStyle w:val="Emphasis"/>
          <w:rFonts w:ascii="Baskerville Old Face" w:hAnsi="Baskerville Old Face" w:cs="Courier New"/>
          <w:b/>
          <w:bCs/>
          <w:color w:val="000000"/>
          <w:u w:val="single"/>
        </w:rPr>
        <w:t xml:space="preserve"> be provided with application.</w:t>
      </w:r>
    </w:p>
    <w:p w:rsidR="001E64AF" w:rsidRDefault="005F5A00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</w:rPr>
      </w:pPr>
      <w:r w:rsidRPr="00E14FD6">
        <w:rPr>
          <w:rFonts w:ascii="Baskerville Old Face" w:hAnsi="Baskerville Old Face" w:cs="Courier New"/>
          <w:b/>
          <w:bCs/>
          <w:i/>
          <w:iCs/>
          <w:color w:val="000000"/>
          <w:u w:val="single"/>
        </w:rPr>
        <w:br/>
      </w:r>
      <w:r w:rsidRPr="00E14FD6">
        <w:rPr>
          <w:rStyle w:val="Emphasis"/>
          <w:rFonts w:ascii="Baskerville Old Face" w:hAnsi="Baskerville Old Face" w:cs="Courier New"/>
          <w:b/>
          <w:bCs/>
          <w:color w:val="000000"/>
        </w:rPr>
        <w:t>No cash will be accepted. Checks must be made out to St. Francis Preparatory School.</w:t>
      </w:r>
    </w:p>
    <w:p w:rsidR="002C6055" w:rsidRDefault="002C6055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</w:rPr>
      </w:pPr>
    </w:p>
    <w:p w:rsidR="001E64AF" w:rsidRDefault="001E64AF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Emphasis"/>
          <w:rFonts w:ascii="Baskerville Old Face" w:hAnsi="Baskerville Old Face" w:cs="Courier New"/>
          <w:b/>
          <w:bCs/>
          <w:color w:val="000000"/>
        </w:rPr>
      </w:pPr>
    </w:p>
    <w:p w:rsidR="001E64AF" w:rsidRPr="002C6055" w:rsidRDefault="001E64AF" w:rsidP="002C6055">
      <w:pPr>
        <w:rPr>
          <w:rFonts w:ascii="Baskerville Old Face" w:hAnsi="Baskerville Old Face"/>
          <w:b/>
          <w:sz w:val="24"/>
          <w:szCs w:val="24"/>
        </w:rPr>
      </w:pPr>
      <w:r w:rsidRPr="002C6055">
        <w:rPr>
          <w:rFonts w:ascii="Baskerville Old Face" w:hAnsi="Baskerville Old Face"/>
          <w:b/>
          <w:sz w:val="24"/>
          <w:szCs w:val="24"/>
        </w:rPr>
        <w:t>F. Signature Form</w:t>
      </w:r>
    </w:p>
    <w:p w:rsidR="001E64AF" w:rsidRPr="001E64AF" w:rsidRDefault="001E64AF" w:rsidP="001E64AF">
      <w:pPr>
        <w:rPr>
          <w:rFonts w:ascii="Times New Roman" w:hAnsi="Times New Roman"/>
          <w:szCs w:val="24"/>
        </w:rPr>
      </w:pPr>
      <w:r w:rsidRPr="001E64AF">
        <w:rPr>
          <w:rFonts w:ascii="Times New Roman" w:hAnsi="Times New Roman"/>
          <w:szCs w:val="24"/>
        </w:rPr>
        <w:t xml:space="preserve">I understand that I am being considered for membership in the </w:t>
      </w:r>
      <w:r w:rsidR="002C6055">
        <w:rPr>
          <w:rFonts w:ascii="Times New Roman" w:hAnsi="Times New Roman"/>
          <w:szCs w:val="24"/>
        </w:rPr>
        <w:t>World</w:t>
      </w:r>
      <w:r w:rsidRPr="001E64AF">
        <w:rPr>
          <w:rFonts w:ascii="Times New Roman" w:hAnsi="Times New Roman"/>
          <w:szCs w:val="24"/>
        </w:rPr>
        <w:t xml:space="preserve"> Language</w:t>
      </w:r>
      <w:r w:rsidR="002C6055">
        <w:rPr>
          <w:rFonts w:ascii="Times New Roman" w:hAnsi="Times New Roman"/>
          <w:szCs w:val="24"/>
        </w:rPr>
        <w:t>s</w:t>
      </w:r>
      <w:r w:rsidRPr="001E64AF">
        <w:rPr>
          <w:rFonts w:ascii="Times New Roman" w:hAnsi="Times New Roman"/>
          <w:szCs w:val="24"/>
        </w:rPr>
        <w:t xml:space="preserve"> Honor Society but that completion of this form does not guarantee acceptance. I will accept the decision of the </w:t>
      </w:r>
      <w:r w:rsidR="002C6055">
        <w:rPr>
          <w:rFonts w:ascii="Times New Roman" w:hAnsi="Times New Roman"/>
          <w:szCs w:val="24"/>
        </w:rPr>
        <w:t>World</w:t>
      </w:r>
      <w:r w:rsidRPr="001E64AF">
        <w:rPr>
          <w:rFonts w:ascii="Times New Roman" w:hAnsi="Times New Roman"/>
          <w:szCs w:val="24"/>
        </w:rPr>
        <w:t xml:space="preserve"> Language</w:t>
      </w:r>
      <w:r w:rsidR="002C6055">
        <w:rPr>
          <w:rFonts w:ascii="Times New Roman" w:hAnsi="Times New Roman"/>
          <w:szCs w:val="24"/>
        </w:rPr>
        <w:t>s</w:t>
      </w:r>
      <w:r w:rsidRPr="001E64AF">
        <w:rPr>
          <w:rFonts w:ascii="Times New Roman" w:hAnsi="Times New Roman"/>
          <w:szCs w:val="24"/>
        </w:rPr>
        <w:t xml:space="preserve"> Department charged with selecting the members and that the reasons for non-selection will not be released. I also verify that the information provided here is complete and accurate.</w:t>
      </w:r>
    </w:p>
    <w:p w:rsidR="001E64AF" w:rsidRPr="00C76D42" w:rsidRDefault="001E64AF" w:rsidP="001E64AF">
      <w:pPr>
        <w:pStyle w:val="ListParagraph"/>
        <w:rPr>
          <w:rFonts w:ascii="Times New Roman" w:hAnsi="Times New Roman"/>
          <w:szCs w:val="24"/>
        </w:rPr>
      </w:pPr>
    </w:p>
    <w:p w:rsidR="001E64AF" w:rsidRPr="001E64AF" w:rsidRDefault="001E64AF" w:rsidP="001E64AF">
      <w:pPr>
        <w:rPr>
          <w:rFonts w:ascii="Times New Roman" w:hAnsi="Times New Roman"/>
          <w:szCs w:val="24"/>
        </w:rPr>
      </w:pPr>
      <w:r w:rsidRPr="001E64AF">
        <w:rPr>
          <w:rFonts w:ascii="Times New Roman" w:hAnsi="Times New Roman"/>
          <w:szCs w:val="24"/>
        </w:rPr>
        <w:t>Student Signature______________________________________</w:t>
      </w:r>
      <w:r>
        <w:rPr>
          <w:rFonts w:ascii="Times New Roman" w:hAnsi="Times New Roman"/>
          <w:szCs w:val="24"/>
        </w:rPr>
        <w:t>_______</w:t>
      </w:r>
      <w:r w:rsidRPr="001E64AF">
        <w:rPr>
          <w:rFonts w:ascii="Times New Roman" w:hAnsi="Times New Roman"/>
          <w:szCs w:val="24"/>
        </w:rPr>
        <w:t>_______Date________</w:t>
      </w:r>
      <w:r>
        <w:rPr>
          <w:rFonts w:ascii="Times New Roman" w:hAnsi="Times New Roman"/>
          <w:szCs w:val="24"/>
        </w:rPr>
        <w:t>____</w:t>
      </w:r>
      <w:r w:rsidRPr="001E64AF">
        <w:rPr>
          <w:rFonts w:ascii="Times New Roman" w:hAnsi="Times New Roman"/>
          <w:szCs w:val="24"/>
        </w:rPr>
        <w:t>______</w:t>
      </w:r>
    </w:p>
    <w:p w:rsidR="001E64AF" w:rsidRPr="001B6391" w:rsidRDefault="001E64AF" w:rsidP="001B639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askerville Old Face" w:hAnsi="Baskerville Old Face" w:cs="Courier New"/>
          <w:b/>
          <w:bCs/>
          <w:i/>
          <w:iCs/>
          <w:color w:val="000000"/>
        </w:rPr>
      </w:pPr>
    </w:p>
    <w:sectPr w:rsidR="001E64AF" w:rsidRPr="001B6391" w:rsidSect="001B6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F03"/>
    <w:multiLevelType w:val="multilevel"/>
    <w:tmpl w:val="881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068F1"/>
    <w:multiLevelType w:val="hybridMultilevel"/>
    <w:tmpl w:val="8A1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FAE"/>
    <w:rsid w:val="001B6391"/>
    <w:rsid w:val="001E64AF"/>
    <w:rsid w:val="00294FAE"/>
    <w:rsid w:val="002C6055"/>
    <w:rsid w:val="005F5A00"/>
    <w:rsid w:val="006A5FD1"/>
    <w:rsid w:val="006B3FB7"/>
    <w:rsid w:val="00760F53"/>
    <w:rsid w:val="00937BF4"/>
    <w:rsid w:val="00AF44EB"/>
    <w:rsid w:val="00C72072"/>
    <w:rsid w:val="00E04BA9"/>
    <w:rsid w:val="00E1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4FAE"/>
    <w:rPr>
      <w:b/>
      <w:bCs/>
    </w:rPr>
  </w:style>
  <w:style w:type="character" w:styleId="Emphasis">
    <w:name w:val="Emphasis"/>
    <w:basedOn w:val="DefaultParagraphFont"/>
    <w:uiPriority w:val="20"/>
    <w:qFormat/>
    <w:rsid w:val="00294FAE"/>
    <w:rPr>
      <w:i/>
      <w:iCs/>
    </w:rPr>
  </w:style>
  <w:style w:type="table" w:styleId="TableGrid">
    <w:name w:val="Table Grid"/>
    <w:basedOn w:val="TableNormal"/>
    <w:uiPriority w:val="59"/>
    <w:rsid w:val="0029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E64AF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E64A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4A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mruggieri</dc:creator>
  <cp:lastModifiedBy>mruggieri</cp:lastModifiedBy>
  <cp:revision>4</cp:revision>
  <cp:lastPrinted>2019-12-09T19:36:00Z</cp:lastPrinted>
  <dcterms:created xsi:type="dcterms:W3CDTF">2019-12-09T17:57:00Z</dcterms:created>
  <dcterms:modified xsi:type="dcterms:W3CDTF">2020-01-22T13:34:00Z</dcterms:modified>
</cp:coreProperties>
</file>